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0001224986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2"/>
        <w:gridCol w:w="3463"/>
      </w:tblGrid>
      <w:tr>
        <w:trPr/>
        <w:tc>
          <w:tcPr>
            <w:tcW w:w="6742" w:type="dxa"/>
            <w:tcBorders/>
            <w:vAlign w:val="center"/>
          </w:tcPr>
          <w:p>
            <w:pPr>
              <w:pStyle w:val="TableContents"/>
              <w:bidi w:val="0"/>
              <w:spacing w:before="0" w:after="283"/>
              <w:jc w:val="left"/>
              <w:rPr/>
            </w:pPr>
            <w:r>
              <w:rPr/>
              <w:t>Name of Issuer</w:t>
            </w:r>
          </w:p>
        </w:tc>
        <w:tc>
          <w:tcPr>
            <w:tcW w:w="3463" w:type="dxa"/>
            <w:tcBorders/>
            <w:vAlign w:val="center"/>
          </w:tcPr>
          <w:p>
            <w:pPr>
              <w:pStyle w:val="TableContents"/>
              <w:bidi w:val="0"/>
              <w:spacing w:before="0" w:after="0"/>
              <w:jc w:val="left"/>
              <w:rPr/>
            </w:pPr>
            <w:r>
              <w:rPr/>
              <w:t>WORLD KINECT CORP</w:t>
            </w:r>
          </w:p>
        </w:tc>
      </w:tr>
      <w:tr>
        <w:trPr/>
        <w:tc>
          <w:tcPr>
            <w:tcW w:w="6742" w:type="dxa"/>
            <w:tcBorders/>
            <w:vAlign w:val="center"/>
          </w:tcPr>
          <w:p>
            <w:pPr>
              <w:pStyle w:val="TableContents"/>
              <w:bidi w:val="0"/>
              <w:spacing w:before="0" w:after="283"/>
              <w:jc w:val="left"/>
              <w:rPr/>
            </w:pPr>
            <w:r>
              <w:rPr/>
              <w:t>SEC File Number</w:t>
            </w:r>
          </w:p>
        </w:tc>
        <w:tc>
          <w:tcPr>
            <w:tcW w:w="3463" w:type="dxa"/>
            <w:tcBorders/>
            <w:vAlign w:val="center"/>
          </w:tcPr>
          <w:p>
            <w:pPr>
              <w:pStyle w:val="TableContents"/>
              <w:bidi w:val="0"/>
              <w:spacing w:before="0" w:after="0"/>
              <w:jc w:val="left"/>
              <w:rPr/>
            </w:pPr>
            <w:r>
              <w:rPr/>
              <w:t>001-09533</w:t>
            </w:r>
          </w:p>
        </w:tc>
      </w:tr>
      <w:tr>
        <w:trPr/>
        <w:tc>
          <w:tcPr>
            <w:tcW w:w="6742" w:type="dxa"/>
            <w:tcBorders/>
            <w:vAlign w:val="center"/>
          </w:tcPr>
          <w:p>
            <w:pPr>
              <w:pStyle w:val="TableContents"/>
              <w:bidi w:val="0"/>
              <w:spacing w:before="0" w:after="283"/>
              <w:jc w:val="left"/>
              <w:rPr/>
            </w:pPr>
            <w:r>
              <w:rPr/>
              <w:t>Address of Issuer</w:t>
            </w:r>
          </w:p>
        </w:tc>
        <w:tc>
          <w:tcPr>
            <w:tcW w:w="3463" w:type="dxa"/>
            <w:tcBorders/>
            <w:vAlign w:val="center"/>
          </w:tcPr>
          <w:p>
            <w:pPr>
              <w:pStyle w:val="TableContents"/>
              <w:bidi w:val="0"/>
              <w:spacing w:before="0" w:after="0"/>
              <w:jc w:val="left"/>
              <w:rPr/>
            </w:pPr>
            <w:r>
              <w:rPr/>
              <w:t>9800 N.W. 41ST STREET</w:t>
              <w:br/>
              <w:t>MIAMI</w:t>
              <w:br/>
              <w:t xml:space="preserve">FLORIDA </w:t>
              <w:br/>
              <w:t>33178</w:t>
            </w:r>
          </w:p>
        </w:tc>
      </w:tr>
      <w:tr>
        <w:trPr/>
        <w:tc>
          <w:tcPr>
            <w:tcW w:w="6742" w:type="dxa"/>
            <w:tcBorders/>
            <w:vAlign w:val="center"/>
          </w:tcPr>
          <w:p>
            <w:pPr>
              <w:pStyle w:val="TableContents"/>
              <w:bidi w:val="0"/>
              <w:spacing w:before="0" w:after="283"/>
              <w:jc w:val="left"/>
              <w:rPr/>
            </w:pPr>
            <w:r>
              <w:rPr/>
              <w:t>Phone</w:t>
            </w:r>
          </w:p>
        </w:tc>
        <w:tc>
          <w:tcPr>
            <w:tcW w:w="3463" w:type="dxa"/>
            <w:tcBorders/>
            <w:vAlign w:val="center"/>
          </w:tcPr>
          <w:p>
            <w:pPr>
              <w:pStyle w:val="TableContents"/>
              <w:bidi w:val="0"/>
              <w:spacing w:before="0" w:after="0"/>
              <w:jc w:val="left"/>
              <w:rPr/>
            </w:pPr>
            <w:r>
              <w:rPr/>
              <w:t>305-428-8000</w:t>
            </w:r>
          </w:p>
        </w:tc>
      </w:tr>
      <w:tr>
        <w:trPr/>
        <w:tc>
          <w:tcPr>
            <w:tcW w:w="6742" w:type="dxa"/>
            <w:tcBorders/>
            <w:vAlign w:val="center"/>
          </w:tcPr>
          <w:p>
            <w:pPr>
              <w:pStyle w:val="TableContents"/>
              <w:bidi w:val="0"/>
              <w:spacing w:before="0" w:after="283"/>
              <w:jc w:val="left"/>
              <w:rPr/>
            </w:pPr>
            <w:r>
              <w:rPr/>
              <w:t>Name of Person for Whose Account the Securities are To Be Sold</w:t>
            </w:r>
          </w:p>
        </w:tc>
        <w:tc>
          <w:tcPr>
            <w:tcW w:w="3463" w:type="dxa"/>
            <w:tcBorders/>
            <w:vAlign w:val="center"/>
          </w:tcPr>
          <w:p>
            <w:pPr>
              <w:pStyle w:val="TableContents"/>
              <w:bidi w:val="0"/>
              <w:spacing w:before="0" w:after="0"/>
              <w:jc w:val="left"/>
              <w:rPr/>
            </w:pPr>
            <w:r>
              <w:rPr/>
              <w:t>KASSAR RICHARD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2" w:type="dxa"/>
            <w:tcBorders/>
            <w:vAlign w:val="center"/>
          </w:tcPr>
          <w:p>
            <w:pPr>
              <w:pStyle w:val="TableContents"/>
              <w:bidi w:val="0"/>
              <w:spacing w:before="0" w:after="283"/>
              <w:jc w:val="left"/>
              <w:rPr/>
            </w:pPr>
            <w:r>
              <w:rPr/>
              <w:t>Relationship to Issuer</w:t>
            </w:r>
          </w:p>
        </w:tc>
        <w:tc>
          <w:tcPr>
            <w:tcW w:w="346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22300</w:t>
            </w:r>
          </w:p>
        </w:tc>
        <w:tc>
          <w:tcPr>
            <w:tcW w:w="1380" w:type="dxa"/>
            <w:tcBorders/>
            <w:vAlign w:val="center"/>
          </w:tcPr>
          <w:p>
            <w:pPr>
              <w:pStyle w:val="TableContents"/>
              <w:bidi w:val="0"/>
              <w:spacing w:before="0" w:after="283"/>
              <w:jc w:val="left"/>
              <w:rPr/>
            </w:pPr>
            <w:r>
              <w:rPr/>
              <w:t>888175.82</w:t>
            </w:r>
          </w:p>
        </w:tc>
        <w:tc>
          <w:tcPr>
            <w:tcW w:w="1555" w:type="dxa"/>
            <w:tcBorders/>
            <w:vAlign w:val="center"/>
          </w:tcPr>
          <w:p>
            <w:pPr>
              <w:pStyle w:val="TableContents"/>
              <w:bidi w:val="0"/>
              <w:spacing w:before="0" w:after="283"/>
              <w:jc w:val="left"/>
              <w:rPr/>
            </w:pPr>
            <w:r>
              <w:rPr/>
              <w:t>51151620</w:t>
            </w:r>
          </w:p>
        </w:tc>
        <w:tc>
          <w:tcPr>
            <w:tcW w:w="1569" w:type="dxa"/>
            <w:tcBorders/>
            <w:vAlign w:val="center"/>
          </w:tcPr>
          <w:p>
            <w:pPr>
              <w:pStyle w:val="TableContents"/>
              <w:bidi w:val="0"/>
              <w:spacing w:before="0" w:after="283"/>
              <w:jc w:val="left"/>
              <w:rPr/>
            </w:pPr>
            <w:r>
              <w:rPr/>
              <w:t>07/30/2026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5621</w:t>
            </w:r>
          </w:p>
        </w:tc>
        <w:tc>
          <w:tcPr>
            <w:tcW w:w="1046" w:type="dxa"/>
            <w:tcBorders/>
            <w:vAlign w:val="center"/>
          </w:tcPr>
          <w:p>
            <w:pPr>
              <w:pStyle w:val="TableContents"/>
              <w:bidi w:val="0"/>
              <w:spacing w:before="0" w:after="283"/>
              <w:jc w:val="left"/>
              <w:rPr/>
            </w:pPr>
            <w:r>
              <w:rPr/>
              <w:t>06/05/2026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16679</w:t>
            </w:r>
          </w:p>
        </w:tc>
        <w:tc>
          <w:tcPr>
            <w:tcW w:w="1046" w:type="dxa"/>
            <w:tcBorders/>
            <w:vAlign w:val="center"/>
          </w:tcPr>
          <w:p>
            <w:pPr>
              <w:pStyle w:val="TableContents"/>
              <w:bidi w:val="0"/>
              <w:spacing w:before="0" w:after="283"/>
              <w:jc w:val="left"/>
              <w:rPr/>
            </w:pPr>
            <w:r>
              <w:rPr/>
              <w:t>06/22/2026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Richard A. Kassar</w:t>
              <w:br/>
              <w:t>9800 N.W. 41st Street</w:t>
              <w:br/>
              <w:t>Miami   FL   33178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05/11/2026</w:t>
            </w:r>
          </w:p>
        </w:tc>
        <w:tc>
          <w:tcPr>
            <w:tcW w:w="1575" w:type="dxa"/>
            <w:tcBorders/>
            <w:vAlign w:val="center"/>
          </w:tcPr>
          <w:p>
            <w:pPr>
              <w:pStyle w:val="TableContents"/>
              <w:bidi w:val="0"/>
              <w:spacing w:before="0" w:after="283"/>
              <w:jc w:val="left"/>
              <w:rPr/>
            </w:pPr>
            <w:r>
              <w:rPr/>
              <w:t>10000</w:t>
            </w:r>
          </w:p>
        </w:tc>
        <w:tc>
          <w:tcPr>
            <w:tcW w:w="1777" w:type="dxa"/>
            <w:tcBorders/>
            <w:vAlign w:val="center"/>
          </w:tcPr>
          <w:p>
            <w:pPr>
              <w:pStyle w:val="TableContents"/>
              <w:bidi w:val="0"/>
              <w:spacing w:before="0" w:after="283"/>
              <w:jc w:val="left"/>
              <w:rPr/>
            </w:pPr>
            <w:r>
              <w:rPr/>
              <w:t>269738.68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7"/>
        <w:gridCol w:w="8468"/>
      </w:tblGrid>
      <w:tr>
        <w:trPr/>
        <w:tc>
          <w:tcPr>
            <w:tcW w:w="1737" w:type="dxa"/>
            <w:tcBorders/>
            <w:vAlign w:val="center"/>
          </w:tcPr>
          <w:p>
            <w:pPr>
              <w:pStyle w:val="TableContents"/>
              <w:bidi w:val="0"/>
              <w:spacing w:before="0" w:after="283"/>
              <w:jc w:val="left"/>
              <w:rPr/>
            </w:pPr>
            <w:r>
              <w:rPr/>
              <w:t>Remarks</w:t>
            </w:r>
          </w:p>
        </w:tc>
        <w:tc>
          <w:tcPr>
            <w:tcW w:w="8468" w:type="dxa"/>
            <w:tcBorders/>
            <w:vAlign w:val="center"/>
          </w:tcPr>
          <w:p>
            <w:pPr>
              <w:pStyle w:val="TableContents"/>
              <w:bidi w:val="0"/>
              <w:spacing w:before="0" w:after="283"/>
              <w:jc w:val="left"/>
              <w:rPr>
                <w:sz w:val="4"/>
                <w:szCs w:val="4"/>
              </w:rPr>
            </w:pPr>
            <w:r>
              <w:rPr>
                <w:sz w:val="4"/>
                <w:szCs w:val="4"/>
              </w:rPr>
            </w:r>
          </w:p>
        </w:tc>
      </w:tr>
      <w:tr>
        <w:trPr/>
        <w:tc>
          <w:tcPr>
            <w:tcW w:w="1737" w:type="dxa"/>
            <w:tcBorders/>
            <w:vAlign w:val="center"/>
          </w:tcPr>
          <w:p>
            <w:pPr>
              <w:pStyle w:val="TableContents"/>
              <w:bidi w:val="0"/>
              <w:spacing w:before="0" w:after="283"/>
              <w:jc w:val="left"/>
              <w:rPr/>
            </w:pPr>
            <w:r>
              <w:rPr/>
              <w:t>Date of Notice</w:t>
            </w:r>
          </w:p>
        </w:tc>
        <w:tc>
          <w:tcPr>
            <w:tcW w:w="8468" w:type="dxa"/>
            <w:tcBorders/>
            <w:vAlign w:val="center"/>
          </w:tcPr>
          <w:p>
            <w:pPr>
              <w:pStyle w:val="TableContents"/>
              <w:bidi w:val="0"/>
              <w:spacing w:before="0" w:after="0"/>
              <w:jc w:val="left"/>
              <w:rPr/>
            </w:pPr>
            <w:r>
              <w:rPr/>
              <w:t>07/30/2026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7" w:type="dxa"/>
            <w:tcBorders/>
            <w:vAlign w:val="center"/>
          </w:tcPr>
          <w:p>
            <w:pPr>
              <w:pStyle w:val="TableContents"/>
              <w:bidi w:val="0"/>
              <w:spacing w:before="0" w:after="283"/>
              <w:jc w:val="left"/>
              <w:rPr/>
            </w:pPr>
            <w:r>
              <w:rPr/>
              <w:t>Signature</w:t>
            </w:r>
          </w:p>
        </w:tc>
        <w:tc>
          <w:tcPr>
            <w:tcW w:w="8468" w:type="dxa"/>
            <w:tcBorders/>
            <w:vAlign w:val="center"/>
          </w:tcPr>
          <w:p>
            <w:pPr>
              <w:pStyle w:val="TableContents"/>
              <w:bidi w:val="0"/>
              <w:spacing w:before="0" w:after="0"/>
              <w:jc w:val="left"/>
              <w:rPr/>
            </w:pPr>
            <w:r>
              <w:rPr/>
              <w:t>/s/ Gary Redman, as a duly authorized representative of Fidelity Brokerage Services LLC, as attorney-in-fact for Richard A. Kassar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3192</Characters>
  <CharactersWithSpaces>3750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